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E1A7" w14:textId="5F133EF2" w:rsidR="006B12E1" w:rsidRPr="00892806" w:rsidRDefault="006B12E1" w:rsidP="00E329D7">
      <w:pPr>
        <w:jc w:val="center"/>
        <w:rPr>
          <w:rFonts w:ascii="Times New Roman" w:hAnsi="Times New Roman" w:cs="Times New Roman"/>
          <w:b/>
          <w:bCs/>
          <w:color w:val="000000"/>
          <w:sz w:val="26"/>
          <w:szCs w:val="26"/>
        </w:rPr>
      </w:pPr>
    </w:p>
    <w:p w14:paraId="2EB2B2DD" w14:textId="77777777" w:rsidR="006B12E1" w:rsidRPr="00892806" w:rsidRDefault="006B12E1" w:rsidP="00E329D7">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1884910B" w14:textId="77777777" w:rsidR="006B12E1" w:rsidRPr="0005633C" w:rsidRDefault="006B12E1" w:rsidP="00E329D7">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r w:rsidR="00E329D7">
        <w:rPr>
          <w:rFonts w:ascii="Times New Roman" w:hAnsi="Times New Roman" w:cs="Times New Roman"/>
          <w:b/>
          <w:bCs/>
          <w:color w:val="000000"/>
          <w:sz w:val="26"/>
          <w:szCs w:val="26"/>
          <w:u w:val="single"/>
        </w:rPr>
        <w:t>w</w:t>
      </w:r>
      <w:r w:rsidRPr="0005633C">
        <w:rPr>
          <w:rFonts w:ascii="Times New Roman" w:hAnsi="Times New Roman" w:cs="Times New Roman"/>
          <w:b/>
          <w:bCs/>
          <w:color w:val="000000"/>
          <w:sz w:val="26"/>
          <w:szCs w:val="26"/>
          <w:u w:val="single"/>
        </w:rPr>
        <w:t>ith The General Public</w:t>
      </w:r>
    </w:p>
    <w:p w14:paraId="30BD14C9" w14:textId="77777777" w:rsidR="006B12E1" w:rsidRDefault="006B12E1" w:rsidP="006B12E1">
      <w:pPr>
        <w:rPr>
          <w:rFonts w:ascii="Times New Roman" w:hAnsi="Times New Roman" w:cs="Times New Roman"/>
          <w:b/>
          <w:bCs/>
          <w:color w:val="000000"/>
          <w:sz w:val="26"/>
          <w:szCs w:val="26"/>
        </w:rPr>
      </w:pPr>
    </w:p>
    <w:p w14:paraId="60D328ED" w14:textId="77777777" w:rsidR="006B12E1" w:rsidRPr="00A711FD" w:rsidRDefault="006B12E1" w:rsidP="006B12E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Purpose</w:t>
      </w:r>
    </w:p>
    <w:p w14:paraId="1FD5F7FF" w14:textId="77777777" w:rsidR="006B12E1" w:rsidRPr="00A711FD" w:rsidRDefault="006B12E1" w:rsidP="006B12E1">
      <w:pPr>
        <w:rPr>
          <w:rFonts w:ascii="Times New Roman" w:hAnsi="Times New Roman" w:cs="Times New Roman"/>
          <w:b/>
          <w:bCs/>
          <w:color w:val="000000"/>
          <w:sz w:val="24"/>
          <w:szCs w:val="26"/>
        </w:rPr>
      </w:pPr>
    </w:p>
    <w:p w14:paraId="6E97BAB0" w14:textId="6350935C"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bookmarkStart w:id="0" w:name="_Hlk510618311"/>
      <w:r w:rsidR="00470488">
        <w:rPr>
          <w:rFonts w:ascii="Times New Roman" w:hAnsi="Times New Roman" w:cs="Times New Roman"/>
          <w:bCs/>
          <w:color w:val="000000"/>
          <w:sz w:val="24"/>
          <w:szCs w:val="26"/>
        </w:rPr>
        <w:t>Central Missouri Community Development Corporation</w:t>
      </w:r>
      <w:r w:rsidRPr="00A711FD">
        <w:rPr>
          <w:rFonts w:ascii="Times New Roman" w:hAnsi="Times New Roman" w:cs="Times New Roman"/>
          <w:bCs/>
          <w:color w:val="000000"/>
          <w:sz w:val="24"/>
          <w:szCs w:val="26"/>
        </w:rPr>
        <w:t xml:space="preserve"> </w:t>
      </w:r>
      <w:bookmarkEnd w:id="0"/>
      <w:r w:rsidRPr="00A711FD">
        <w:rPr>
          <w:rFonts w:ascii="Times New Roman" w:hAnsi="Times New Roman" w:cs="Times New Roman"/>
          <w:bCs/>
          <w:color w:val="000000"/>
          <w:sz w:val="24"/>
          <w:szCs w:val="26"/>
        </w:rPr>
        <w:t>practices and encourages transparency and accountability to the general public. This policy will:</w:t>
      </w:r>
    </w:p>
    <w:p w14:paraId="4DE1F5F6" w14:textId="77777777" w:rsidR="006B12E1" w:rsidRPr="00A711FD" w:rsidRDefault="006B12E1" w:rsidP="006B12E1">
      <w:pPr>
        <w:numPr>
          <w:ilvl w:val="0"/>
          <w:numId w:val="1"/>
        </w:num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indicate which documents and materials produced by the corporation are presumptively open to staff and/or the public</w:t>
      </w:r>
    </w:p>
    <w:p w14:paraId="70A5BA4D" w14:textId="77777777" w:rsidR="006B12E1" w:rsidRPr="00A711FD" w:rsidRDefault="006B12E1" w:rsidP="006B12E1">
      <w:pPr>
        <w:numPr>
          <w:ilvl w:val="0"/>
          <w:numId w:val="1"/>
        </w:num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indicate which documents and materials produced by the corporation are presumptively closed to staff and/or the public</w:t>
      </w:r>
    </w:p>
    <w:p w14:paraId="20E9174F" w14:textId="77777777" w:rsidR="006B12E1" w:rsidRPr="00A711FD" w:rsidRDefault="006B12E1" w:rsidP="006B12E1">
      <w:pPr>
        <w:numPr>
          <w:ilvl w:val="0"/>
          <w:numId w:val="1"/>
        </w:num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292FE494" w14:textId="77777777" w:rsidR="00A228B3" w:rsidRDefault="006B12E1" w:rsidP="00A228B3">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r w:rsidR="00A228B3">
        <w:rPr>
          <w:rFonts w:ascii="Times New Roman" w:hAnsi="Times New Roman" w:cs="Times New Roman"/>
          <w:bCs/>
          <w:color w:val="000000"/>
          <w:sz w:val="24"/>
          <w:szCs w:val="26"/>
        </w:rPr>
        <w:t>s</w:t>
      </w:r>
      <w:r w:rsidRPr="00A711FD">
        <w:rPr>
          <w:rFonts w:ascii="Times New Roman" w:hAnsi="Times New Roman" w:cs="Times New Roman"/>
          <w:bCs/>
          <w:color w:val="000000"/>
          <w:sz w:val="24"/>
          <w:szCs w:val="26"/>
        </w:rPr>
        <w:t>:</w:t>
      </w:r>
    </w:p>
    <w:p w14:paraId="2D60C20E" w14:textId="77777777" w:rsidR="006B12E1" w:rsidRPr="00A228B3" w:rsidRDefault="006B12E1" w:rsidP="00A228B3">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Financial and IRS documents (The form 1023 and the form 990)</w:t>
      </w:r>
    </w:p>
    <w:p w14:paraId="74016714" w14:textId="1063B6FD" w:rsidR="006B12E1" w:rsidRPr="00A711FD" w:rsidRDefault="00470488" w:rsidP="006B12E1">
      <w:pPr>
        <w:spacing w:after="240"/>
        <w:rPr>
          <w:rFonts w:ascii="Times New Roman" w:hAnsi="Times New Roman" w:cs="Times New Roman"/>
          <w:bCs/>
          <w:color w:val="000000"/>
          <w:sz w:val="24"/>
          <w:szCs w:val="26"/>
        </w:rPr>
      </w:pPr>
      <w:r>
        <w:rPr>
          <w:rFonts w:ascii="Times New Roman" w:hAnsi="Times New Roman" w:cs="Times New Roman"/>
          <w:bCs/>
          <w:color w:val="000000"/>
          <w:sz w:val="24"/>
          <w:szCs w:val="26"/>
        </w:rPr>
        <w:t>Central Missouri Community Development Corporation</w:t>
      </w:r>
      <w:r w:rsidR="00A228B3"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shall provide its Internal</w:t>
      </w:r>
      <w:r w:rsidR="00A228B3">
        <w:rPr>
          <w:rFonts w:ascii="Times New Roman" w:hAnsi="Times New Roman" w:cs="Times New Roman"/>
          <w:bCs/>
          <w:color w:val="000000"/>
          <w:sz w:val="24"/>
          <w:szCs w:val="26"/>
        </w:rPr>
        <w:t xml:space="preserve"> Revenue forms 990, 1023</w:t>
      </w:r>
      <w:r w:rsidR="006B12E1" w:rsidRPr="00A711FD">
        <w:rPr>
          <w:rFonts w:ascii="Times New Roman" w:hAnsi="Times New Roman" w:cs="Times New Roman"/>
          <w:bCs/>
          <w:color w:val="000000"/>
          <w:sz w:val="24"/>
          <w:szCs w:val="26"/>
        </w:rPr>
        <w:t>, bylaws, conflict of interest policy, and financial statements to the general public for inspection free of charge.</w:t>
      </w:r>
    </w:p>
    <w:p w14:paraId="74DC5BDB" w14:textId="77777777" w:rsidR="006B12E1" w:rsidRPr="00A711FD" w:rsidRDefault="006B12E1" w:rsidP="006B12E1">
      <w:pPr>
        <w:widowControl/>
        <w:suppressAutoHyphens w:val="0"/>
        <w:autoSpaceDE/>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IRS </w:t>
      </w:r>
      <w:r w:rsidRPr="00A711FD">
        <w:rPr>
          <w:rFonts w:ascii="Times New Roman" w:hAnsi="Times New Roman" w:cs="Times New Roman"/>
          <w:b/>
          <w:bCs/>
          <w:color w:val="000000"/>
          <w:sz w:val="24"/>
          <w:szCs w:val="26"/>
        </w:rPr>
        <w:t>Annual Information Returns (Form 990)</w:t>
      </w:r>
    </w:p>
    <w:p w14:paraId="44BCC87C" w14:textId="77777777" w:rsidR="006B12E1" w:rsidRPr="00A711FD" w:rsidRDefault="006B12E1" w:rsidP="006B12E1">
      <w:pPr>
        <w:rPr>
          <w:rFonts w:ascii="Times New Roman" w:hAnsi="Times New Roman" w:cs="Times New Roman"/>
          <w:bCs/>
          <w:color w:val="000000"/>
          <w:sz w:val="24"/>
          <w:szCs w:val="26"/>
        </w:rPr>
      </w:pPr>
    </w:p>
    <w:p w14:paraId="1964147E" w14:textId="485195A9" w:rsidR="006B12E1" w:rsidRDefault="00470488" w:rsidP="006B12E1">
      <w:pPr>
        <w:rPr>
          <w:rFonts w:ascii="Times New Roman" w:hAnsi="Times New Roman" w:cs="Times New Roman"/>
          <w:bCs/>
          <w:color w:val="000000"/>
          <w:sz w:val="24"/>
          <w:szCs w:val="26"/>
        </w:rPr>
      </w:pPr>
      <w:r>
        <w:rPr>
          <w:rFonts w:ascii="Times New Roman" w:hAnsi="Times New Roman" w:cs="Times New Roman"/>
          <w:bCs/>
          <w:color w:val="000000"/>
          <w:sz w:val="24"/>
          <w:szCs w:val="26"/>
        </w:rPr>
        <w:t>Central Missouri Community Development Corporation</w:t>
      </w:r>
      <w:r w:rsidR="00AA1103"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shall submit the Form 990 to its board of directors prior to the filing of the Form 990. While neither the approval of the Form 990 or a review of the 990 is required under Federal law, the corporation’s Form 990 shall be submitted to each member of the board of director’s via (hard copy or email) before the Form 990 is filed with the IRS.</w:t>
      </w:r>
    </w:p>
    <w:p w14:paraId="2F72D847" w14:textId="77777777" w:rsidR="006B12E1" w:rsidRDefault="006B12E1" w:rsidP="006B12E1">
      <w:pPr>
        <w:rPr>
          <w:rFonts w:ascii="Times New Roman" w:hAnsi="Times New Roman" w:cs="Times New Roman"/>
          <w:bCs/>
          <w:color w:val="000000"/>
          <w:sz w:val="24"/>
          <w:szCs w:val="26"/>
        </w:rPr>
      </w:pPr>
    </w:p>
    <w:p w14:paraId="63DFDF9A" w14:textId="77777777" w:rsidR="00AA1103" w:rsidRDefault="00AA1103" w:rsidP="006B12E1">
      <w:pPr>
        <w:rPr>
          <w:rFonts w:ascii="Times New Roman" w:hAnsi="Times New Roman" w:cs="Times New Roman"/>
          <w:bCs/>
          <w:color w:val="000000"/>
          <w:sz w:val="24"/>
          <w:szCs w:val="26"/>
        </w:rPr>
      </w:pPr>
    </w:p>
    <w:p w14:paraId="1E91FF8C" w14:textId="77777777" w:rsidR="00AA1103" w:rsidRPr="00A711FD" w:rsidRDefault="00AA1103" w:rsidP="006B12E1">
      <w:pPr>
        <w:rPr>
          <w:rFonts w:ascii="Times New Roman" w:hAnsi="Times New Roman" w:cs="Times New Roman"/>
          <w:bCs/>
          <w:color w:val="000000"/>
          <w:sz w:val="24"/>
          <w:szCs w:val="26"/>
        </w:rPr>
      </w:pPr>
    </w:p>
    <w:p w14:paraId="62056736"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Board</w:t>
      </w:r>
    </w:p>
    <w:p w14:paraId="04557C28" w14:textId="77777777" w:rsidR="006B12E1" w:rsidRPr="00A711FD" w:rsidRDefault="006B12E1" w:rsidP="006B12E1">
      <w:pPr>
        <w:numPr>
          <w:ilvl w:val="0"/>
          <w:numId w:val="3"/>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5E88AF78" w14:textId="77777777" w:rsidR="006B12E1" w:rsidRPr="00A711FD" w:rsidRDefault="006B12E1" w:rsidP="006B12E1">
      <w:pPr>
        <w:numPr>
          <w:ilvl w:val="0"/>
          <w:numId w:val="3"/>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3CC07D7D" w14:textId="77777777" w:rsidR="006B12E1" w:rsidRPr="00EB2B13" w:rsidRDefault="006B12E1" w:rsidP="006B12E1">
      <w:pPr>
        <w:numPr>
          <w:ilvl w:val="0"/>
          <w:numId w:val="3"/>
        </w:numPr>
        <w:spacing w:after="240"/>
        <w:ind w:left="720"/>
        <w:rPr>
          <w:rFonts w:ascii="Times New Roman" w:hAnsi="Times New Roman" w:cs="Times New Roman"/>
          <w:bCs/>
          <w:color w:val="FF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w:t>
      </w:r>
      <w:r w:rsidRPr="00A711FD">
        <w:rPr>
          <w:rFonts w:ascii="Times New Roman" w:hAnsi="Times New Roman" w:cs="Times New Roman"/>
          <w:bCs/>
          <w:color w:val="000000"/>
          <w:sz w:val="24"/>
          <w:szCs w:val="26"/>
        </w:rPr>
        <w:lastRenderedPageBreak/>
        <w:t xml:space="preserve">meeting at which they are considered, </w:t>
      </w:r>
      <w:r w:rsidRPr="00EB2B13">
        <w:rPr>
          <w:rFonts w:ascii="Times New Roman" w:hAnsi="Times New Roman" w:cs="Times New Roman"/>
          <w:bCs/>
          <w:color w:val="FF0000"/>
          <w:sz w:val="24"/>
          <w:szCs w:val="26"/>
        </w:rPr>
        <w:t xml:space="preserve">except where the board passes a motion to make any specific paper or material confidential. </w:t>
      </w:r>
    </w:p>
    <w:p w14:paraId="3F9AF7A8" w14:textId="77777777" w:rsidR="006B12E1" w:rsidRPr="00A711FD" w:rsidRDefault="006B12E1" w:rsidP="006B12E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Staff Records</w:t>
      </w:r>
    </w:p>
    <w:p w14:paraId="371BBA4E" w14:textId="77777777" w:rsidR="006B12E1" w:rsidRPr="00A711FD" w:rsidRDefault="006B12E1" w:rsidP="006B12E1">
      <w:pPr>
        <w:ind w:left="600"/>
        <w:rPr>
          <w:rFonts w:ascii="Times New Roman" w:hAnsi="Times New Roman" w:cs="Times New Roman"/>
          <w:b/>
          <w:bCs/>
          <w:color w:val="000000"/>
          <w:sz w:val="24"/>
          <w:szCs w:val="26"/>
        </w:rPr>
      </w:pPr>
    </w:p>
    <w:p w14:paraId="3DC706BF" w14:textId="77777777" w:rsidR="006B12E1" w:rsidRPr="00A711FD" w:rsidRDefault="006B12E1" w:rsidP="006B12E1">
      <w:pPr>
        <w:numPr>
          <w:ilvl w:val="0"/>
          <w:numId w:val="4"/>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14:paraId="175AA102" w14:textId="77777777" w:rsidR="006B12E1" w:rsidRPr="00A711FD" w:rsidRDefault="006B12E1" w:rsidP="006B12E1">
      <w:pPr>
        <w:numPr>
          <w:ilvl w:val="0"/>
          <w:numId w:val="4"/>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No staff records shall be made available to any person outside the corporation except the authorized governmental agencies.   </w:t>
      </w:r>
    </w:p>
    <w:p w14:paraId="0ADF987B" w14:textId="77777777" w:rsidR="006B12E1" w:rsidRPr="00A711FD" w:rsidRDefault="006B12E1" w:rsidP="006B12E1">
      <w:pPr>
        <w:numPr>
          <w:ilvl w:val="0"/>
          <w:numId w:val="4"/>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3EE9567D" w14:textId="77777777" w:rsidR="006B12E1" w:rsidRPr="00A711FD" w:rsidRDefault="006B12E1" w:rsidP="006B12E1">
      <w:pPr>
        <w:numPr>
          <w:ilvl w:val="0"/>
          <w:numId w:val="4"/>
        </w:numPr>
        <w:spacing w:after="240"/>
        <w:ind w:left="720"/>
        <w:rPr>
          <w:rFonts w:ascii="Times New Roman" w:hAnsi="Times New Roman" w:cs="Times New Roman"/>
          <w:bCs/>
          <w:color w:val="000000"/>
          <w:sz w:val="24"/>
          <w:szCs w:val="26"/>
        </w:rPr>
      </w:pPr>
      <w:r w:rsidRPr="00EB2B13">
        <w:rPr>
          <w:rFonts w:ascii="Times New Roman" w:hAnsi="Times New Roman" w:cs="Times New Roman"/>
          <w:b/>
          <w:bCs/>
          <w:color w:val="00B0F0"/>
          <w:sz w:val="24"/>
          <w:szCs w:val="26"/>
          <w:u w:val="single"/>
        </w:rPr>
        <w:t>Staff records shall be made available to the board when requested</w:t>
      </w:r>
      <w:r w:rsidRPr="00A711FD">
        <w:rPr>
          <w:rFonts w:ascii="Times New Roman" w:hAnsi="Times New Roman" w:cs="Times New Roman"/>
          <w:bCs/>
          <w:color w:val="000000"/>
          <w:sz w:val="24"/>
          <w:szCs w:val="26"/>
        </w:rPr>
        <w:t xml:space="preserve">. </w:t>
      </w:r>
      <w:bookmarkStart w:id="1" w:name="_GoBack"/>
      <w:bookmarkEnd w:id="1"/>
    </w:p>
    <w:p w14:paraId="18A7CEE8" w14:textId="77777777" w:rsidR="006B12E1" w:rsidRPr="00A711FD" w:rsidRDefault="006B12E1" w:rsidP="006B12E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Donor Records</w:t>
      </w:r>
    </w:p>
    <w:p w14:paraId="78B9576B" w14:textId="77777777" w:rsidR="006B12E1" w:rsidRPr="00A711FD" w:rsidRDefault="006B12E1" w:rsidP="006B12E1">
      <w:pPr>
        <w:ind w:left="600"/>
        <w:rPr>
          <w:rFonts w:ascii="Times New Roman" w:hAnsi="Times New Roman" w:cs="Times New Roman"/>
          <w:b/>
          <w:bCs/>
          <w:color w:val="000000"/>
          <w:sz w:val="24"/>
          <w:szCs w:val="26"/>
        </w:rPr>
      </w:pPr>
    </w:p>
    <w:p w14:paraId="795BAC76" w14:textId="77777777" w:rsidR="006B12E1" w:rsidRPr="00A711FD" w:rsidRDefault="006B12E1" w:rsidP="006B12E1">
      <w:pPr>
        <w:numPr>
          <w:ilvl w:val="0"/>
          <w:numId w:val="5"/>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14:paraId="4CF4302A" w14:textId="77777777" w:rsidR="006B12E1" w:rsidRPr="00A711FD" w:rsidRDefault="006B12E1" w:rsidP="006B12E1">
      <w:pPr>
        <w:numPr>
          <w:ilvl w:val="0"/>
          <w:numId w:val="5"/>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No donor records shall be made available to any other person outside the corporation except the authorized governmental agencies.  </w:t>
      </w:r>
    </w:p>
    <w:p w14:paraId="4EE89A7E" w14:textId="77777777" w:rsidR="006B12E1" w:rsidRPr="00A711FD" w:rsidRDefault="006B12E1" w:rsidP="006B12E1">
      <w:pPr>
        <w:numPr>
          <w:ilvl w:val="0"/>
          <w:numId w:val="5"/>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Within the corporation, donor records shall be made available only to those persons with managerial or personnel responsibilities for dealing with those donors, except that;</w:t>
      </w:r>
    </w:p>
    <w:p w14:paraId="4C7BA871" w14:textId="77777777" w:rsidR="006B12E1" w:rsidRPr="00A711FD" w:rsidRDefault="006B12E1" w:rsidP="006B12E1">
      <w:pPr>
        <w:numPr>
          <w:ilvl w:val="0"/>
          <w:numId w:val="5"/>
        </w:numPr>
        <w:spacing w:after="240"/>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sectPr w:rsidR="006B12E1" w:rsidRPr="00A711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3588" w14:textId="77777777" w:rsidR="00901F72" w:rsidRDefault="00901F72" w:rsidP="00901F72">
      <w:r>
        <w:separator/>
      </w:r>
    </w:p>
  </w:endnote>
  <w:endnote w:type="continuationSeparator" w:id="0">
    <w:p w14:paraId="608AA0CF" w14:textId="77777777" w:rsidR="00901F72" w:rsidRDefault="00901F72" w:rsidP="009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4B14" w14:textId="77777777" w:rsidR="00922090" w:rsidRDefault="0092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1717" w14:textId="77777777" w:rsidR="00922090" w:rsidRDefault="00922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8503" w14:textId="77777777" w:rsidR="00922090" w:rsidRDefault="00922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4298" w14:textId="77777777" w:rsidR="00901F72" w:rsidRDefault="00901F72" w:rsidP="00901F72">
      <w:r>
        <w:separator/>
      </w:r>
    </w:p>
  </w:footnote>
  <w:footnote w:type="continuationSeparator" w:id="0">
    <w:p w14:paraId="2FDA7C1D" w14:textId="77777777" w:rsidR="00901F72" w:rsidRDefault="00901F72" w:rsidP="0090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58B4" w14:textId="77777777" w:rsidR="00922090" w:rsidRDefault="0092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3BB1" w14:textId="77777777" w:rsidR="00901F72" w:rsidRDefault="00156D3B">
    <w:pPr>
      <w:pStyle w:val="Header"/>
    </w:pPr>
    <w:r w:rsidRPr="00156D3B">
      <w:rPr>
        <w:rFonts w:ascii="Times New Roman" w:hAnsi="Times New Roman" w:cs="Times New Roman"/>
        <w:noProof/>
        <w:sz w:val="56"/>
        <w:szCs w:val="56"/>
        <w:lang w:eastAsia="en-US"/>
      </w:rPr>
      <mc:AlternateContent>
        <mc:Choice Requires="wps">
          <w:drawing>
            <wp:anchor distT="0" distB="0" distL="118745" distR="118745" simplePos="0" relativeHeight="251659264" behindDoc="1" locked="0" layoutInCell="1" allowOverlap="0" wp14:anchorId="0C07A6B2" wp14:editId="1C92A8A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2EFC1EC" w14:textId="6BCF4DFC" w:rsidR="00156D3B" w:rsidRPr="00156D3B" w:rsidRDefault="00922090">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07A6B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2EFC1EC" w14:textId="6BCF4DFC" w:rsidR="00156D3B" w:rsidRPr="00156D3B" w:rsidRDefault="00922090">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3</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6BC8" w14:textId="77777777" w:rsidR="00922090" w:rsidRDefault="0092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E1"/>
    <w:rsid w:val="00156D3B"/>
    <w:rsid w:val="00345D6B"/>
    <w:rsid w:val="00470488"/>
    <w:rsid w:val="004B74E8"/>
    <w:rsid w:val="004D1BFE"/>
    <w:rsid w:val="006B12E1"/>
    <w:rsid w:val="008028CA"/>
    <w:rsid w:val="00901F72"/>
    <w:rsid w:val="00922090"/>
    <w:rsid w:val="00A228B3"/>
    <w:rsid w:val="00AA1103"/>
    <w:rsid w:val="00E329D7"/>
    <w:rsid w:val="00EB2B13"/>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DEC21"/>
  <w15:chartTrackingRefBased/>
  <w15:docId w15:val="{7E01A27B-26C5-4C25-8B90-BB3E316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E1"/>
    <w:pPr>
      <w:widowControl w:val="0"/>
      <w:suppressAutoHyphens/>
      <w:autoSpaceDE w:val="0"/>
      <w:spacing w:after="0" w:line="240" w:lineRule="auto"/>
    </w:pPr>
    <w:rPr>
      <w:rFonts w:ascii="Arial" w:eastAsia="Times New Roman"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E1"/>
    <w:pPr>
      <w:ind w:left="720"/>
    </w:pPr>
  </w:style>
  <w:style w:type="paragraph" w:styleId="Header">
    <w:name w:val="header"/>
    <w:basedOn w:val="Normal"/>
    <w:link w:val="HeaderChar"/>
    <w:uiPriority w:val="99"/>
    <w:unhideWhenUsed/>
    <w:rsid w:val="00901F72"/>
    <w:pPr>
      <w:tabs>
        <w:tab w:val="center" w:pos="4680"/>
        <w:tab w:val="right" w:pos="9360"/>
      </w:tabs>
    </w:pPr>
  </w:style>
  <w:style w:type="character" w:customStyle="1" w:styleId="HeaderChar">
    <w:name w:val="Header Char"/>
    <w:basedOn w:val="DefaultParagraphFont"/>
    <w:link w:val="Header"/>
    <w:uiPriority w:val="99"/>
    <w:rsid w:val="00901F72"/>
    <w:rPr>
      <w:rFonts w:ascii="Arial" w:eastAsia="Times New Roman" w:hAnsi="Arial" w:cs="Arial"/>
      <w:sz w:val="20"/>
      <w:szCs w:val="20"/>
      <w:lang w:eastAsia="ar-SA"/>
    </w:rPr>
  </w:style>
  <w:style w:type="paragraph" w:styleId="Footer">
    <w:name w:val="footer"/>
    <w:basedOn w:val="Normal"/>
    <w:link w:val="FooterChar"/>
    <w:uiPriority w:val="99"/>
    <w:unhideWhenUsed/>
    <w:rsid w:val="00901F72"/>
    <w:pPr>
      <w:tabs>
        <w:tab w:val="center" w:pos="4680"/>
        <w:tab w:val="right" w:pos="9360"/>
      </w:tabs>
    </w:pPr>
  </w:style>
  <w:style w:type="character" w:customStyle="1" w:styleId="FooterChar">
    <w:name w:val="Footer Char"/>
    <w:basedOn w:val="DefaultParagraphFont"/>
    <w:link w:val="Footer"/>
    <w:uiPriority w:val="99"/>
    <w:rsid w:val="00901F72"/>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3</dc:title>
  <dc:subject/>
  <dc:creator>Ed Thomas</dc:creator>
  <cp:keywords/>
  <dc:description/>
  <cp:lastModifiedBy>john olivarri</cp:lastModifiedBy>
  <cp:revision>7</cp:revision>
  <dcterms:created xsi:type="dcterms:W3CDTF">2018-04-04T20:13:00Z</dcterms:created>
  <dcterms:modified xsi:type="dcterms:W3CDTF">2019-04-11T01:28:00Z</dcterms:modified>
</cp:coreProperties>
</file>